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B03B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56A9">
        <w:rPr>
          <w:rFonts w:ascii="Times New Roman" w:hAnsi="Times New Roman" w:cs="Times New Roman"/>
          <w:b/>
          <w:sz w:val="24"/>
          <w:szCs w:val="24"/>
        </w:rPr>
        <w:t xml:space="preserve"> курс, группа САД 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913DD3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022A64" w:rsidRPr="009817C7" w:rsidRDefault="00022A64" w:rsidP="00973EAC">
      <w:pPr>
        <w:rPr>
          <w:rFonts w:ascii="Times New Roman" w:hAnsi="Times New Roman" w:cs="Times New Roman"/>
          <w:sz w:val="24"/>
          <w:szCs w:val="24"/>
        </w:rPr>
      </w:pPr>
    </w:p>
    <w:p w:rsidR="009B03BA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9B03BA" w:rsidRPr="009B03BA">
        <w:rPr>
          <w:rFonts w:ascii="Times New Roman" w:hAnsi="Times New Roman" w:cs="Times New Roman"/>
        </w:rPr>
        <w:t xml:space="preserve"> </w:t>
      </w:r>
      <w:r w:rsidR="00913DD3" w:rsidRPr="00913DD3">
        <w:rPr>
          <w:rFonts w:ascii="Times New Roman" w:hAnsi="Times New Roman" w:cs="Times New Roman"/>
          <w:sz w:val="24"/>
          <w:szCs w:val="24"/>
        </w:rPr>
        <w:t xml:space="preserve">Линии влияния. Расчет статически определимых балок на подвижную нагрузку. </w:t>
      </w:r>
    </w:p>
    <w:p w:rsidR="00022A64" w:rsidRDefault="00022A64">
      <w:pPr>
        <w:rPr>
          <w:rFonts w:ascii="Times New Roman" w:hAnsi="Times New Roman" w:cs="Times New Roman"/>
          <w:sz w:val="24"/>
          <w:szCs w:val="24"/>
        </w:rPr>
      </w:pPr>
    </w:p>
    <w:p w:rsidR="00022A64" w:rsidRPr="009B03BA" w:rsidRDefault="00022A64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B03BA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3BA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учебник / Г.Г. Сафонова, Т.Ю. </w:t>
      </w:r>
      <w:proofErr w:type="spellStart"/>
      <w:r w:rsidRPr="009B03BA">
        <w:rPr>
          <w:rFonts w:ascii="Times New Roman" w:hAnsi="Times New Roman" w:cs="Times New Roman"/>
          <w:bCs/>
          <w:sz w:val="24"/>
          <w:szCs w:val="24"/>
        </w:rPr>
        <w:t>Артюховская</w:t>
      </w:r>
      <w:proofErr w:type="spellEnd"/>
      <w:r w:rsidRPr="009B03BA">
        <w:rPr>
          <w:rFonts w:ascii="Times New Roman" w:hAnsi="Times New Roman" w:cs="Times New Roman"/>
          <w:bCs/>
          <w:sz w:val="24"/>
          <w:szCs w:val="24"/>
        </w:rPr>
        <w:t>, Д.А. Ерма</w:t>
      </w:r>
      <w:r>
        <w:rPr>
          <w:rFonts w:ascii="Times New Roman" w:hAnsi="Times New Roman" w:cs="Times New Roman"/>
          <w:bCs/>
          <w:sz w:val="24"/>
          <w:szCs w:val="24"/>
        </w:rPr>
        <w:t>ков- Москва: ИНФРА-М, 2019, с</w:t>
      </w:r>
      <w:r w:rsidRPr="009B03BA">
        <w:rPr>
          <w:rFonts w:ascii="Times New Roman" w:hAnsi="Times New Roman" w:cs="Times New Roman"/>
          <w:bCs/>
          <w:sz w:val="24"/>
          <w:szCs w:val="24"/>
        </w:rPr>
        <w:t>.</w:t>
      </w:r>
      <w:r w:rsidR="00913DD3">
        <w:rPr>
          <w:rFonts w:ascii="Times New Roman" w:hAnsi="Times New Roman" w:cs="Times New Roman"/>
          <w:bCs/>
          <w:sz w:val="24"/>
          <w:szCs w:val="24"/>
        </w:rPr>
        <w:t>251-255</w:t>
      </w:r>
      <w:r w:rsidRPr="009B03BA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B03BA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B03BA">
        <w:rPr>
          <w:rFonts w:ascii="Times New Roman" w:hAnsi="Times New Roman" w:cs="Times New Roman"/>
          <w:bCs/>
          <w:sz w:val="24"/>
          <w:szCs w:val="24"/>
        </w:rPr>
        <w:t>.</w:t>
      </w:r>
      <w:r w:rsidRPr="009B03B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A64" w:rsidRDefault="00022A64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</w:t>
      </w:r>
      <w:r w:rsidR="00FD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7B" w:rsidRPr="009817C7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FD667B">
        <w:rPr>
          <w:rFonts w:ascii="Times New Roman" w:hAnsi="Times New Roman" w:cs="Times New Roman"/>
          <w:b/>
          <w:sz w:val="24"/>
          <w:szCs w:val="24"/>
        </w:rPr>
        <w:t xml:space="preserve">, написать краткий конспект </w:t>
      </w:r>
      <w:r w:rsidRPr="009817C7">
        <w:rPr>
          <w:rFonts w:ascii="Times New Roman" w:hAnsi="Times New Roman" w:cs="Times New Roman"/>
          <w:b/>
          <w:sz w:val="24"/>
          <w:szCs w:val="24"/>
        </w:rPr>
        <w:t>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FD667B" w:rsidRDefault="00FD667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D667B" w:rsidRDefault="00F423CF" w:rsidP="0091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DD3" w:rsidRPr="00913DD3">
        <w:rPr>
          <w:rFonts w:ascii="Times New Roman" w:hAnsi="Times New Roman" w:cs="Times New Roman"/>
          <w:sz w:val="24"/>
          <w:szCs w:val="24"/>
        </w:rPr>
        <w:t xml:space="preserve"> Общие сведения о линиях влияния</w:t>
      </w:r>
      <w:r w:rsidR="00913DD3">
        <w:rPr>
          <w:rFonts w:ascii="Times New Roman" w:hAnsi="Times New Roman" w:cs="Times New Roman"/>
          <w:sz w:val="24"/>
          <w:szCs w:val="24"/>
        </w:rPr>
        <w:t>?</w:t>
      </w:r>
    </w:p>
    <w:p w:rsidR="00913DD3" w:rsidRDefault="00913DD3" w:rsidP="0091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3DD3">
        <w:rPr>
          <w:rFonts w:ascii="Times New Roman" w:hAnsi="Times New Roman" w:cs="Times New Roman"/>
          <w:sz w:val="24"/>
          <w:szCs w:val="24"/>
        </w:rPr>
        <w:t xml:space="preserve"> Линии влияния усилий в простой балке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22A64" w:rsidRPr="00022A64">
        <w:rPr>
          <w:rFonts w:ascii="Times New Roman" w:hAnsi="Times New Roman" w:cs="Times New Roman"/>
          <w:sz w:val="24"/>
          <w:szCs w:val="24"/>
        </w:rPr>
        <w:t xml:space="preserve"> </w:t>
      </w:r>
      <w:r w:rsidR="00022A64" w:rsidRPr="00913DD3">
        <w:rPr>
          <w:rFonts w:ascii="Times New Roman" w:hAnsi="Times New Roman" w:cs="Times New Roman"/>
          <w:sz w:val="24"/>
          <w:szCs w:val="24"/>
        </w:rPr>
        <w:t>Линии вл</w:t>
      </w:r>
      <w:r w:rsidR="00022A64">
        <w:rPr>
          <w:rFonts w:ascii="Times New Roman" w:hAnsi="Times New Roman" w:cs="Times New Roman"/>
          <w:sz w:val="24"/>
          <w:szCs w:val="24"/>
        </w:rPr>
        <w:t>ияния усилий в консольной балке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1207" w:rsidRDefault="00022A64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22A64">
        <w:rPr>
          <w:rFonts w:ascii="Times New Roman" w:hAnsi="Times New Roman" w:cs="Times New Roman"/>
          <w:sz w:val="24"/>
          <w:szCs w:val="24"/>
        </w:rPr>
        <w:t xml:space="preserve"> </w:t>
      </w:r>
      <w:r w:rsidRPr="00913DD3">
        <w:rPr>
          <w:rFonts w:ascii="Times New Roman" w:hAnsi="Times New Roman" w:cs="Times New Roman"/>
          <w:sz w:val="24"/>
          <w:szCs w:val="24"/>
        </w:rPr>
        <w:t>Линии влияния при узловой передачи нагрузки</w:t>
      </w:r>
    </w:p>
    <w:p w:rsidR="00022A64" w:rsidRDefault="00022A64" w:rsidP="00973E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3BA" w:rsidRPr="0000766A" w:rsidRDefault="005839B7" w:rsidP="009B03BA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9B03B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9B03B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9553A5" w:rsidRPr="009553A5" w:rsidRDefault="00913DD3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1.04</w:t>
      </w:r>
      <w:r w:rsidR="009B03BA">
        <w:rPr>
          <w:rFonts w:ascii="Times New Roman" w:hAnsi="Times New Roman" w:cs="Times New Roman"/>
          <w:b/>
          <w:sz w:val="24"/>
          <w:szCs w:val="24"/>
        </w:rPr>
        <w:t>.20</w:t>
      </w:r>
    </w:p>
    <w:sectPr w:rsidR="009553A5" w:rsidRPr="009553A5" w:rsidSect="004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022A64"/>
    <w:rsid w:val="0015139E"/>
    <w:rsid w:val="001F5533"/>
    <w:rsid w:val="003A1207"/>
    <w:rsid w:val="004F5410"/>
    <w:rsid w:val="005839B7"/>
    <w:rsid w:val="006B6B02"/>
    <w:rsid w:val="00867FAF"/>
    <w:rsid w:val="00913DD3"/>
    <w:rsid w:val="009553A5"/>
    <w:rsid w:val="009656A9"/>
    <w:rsid w:val="00973EAC"/>
    <w:rsid w:val="009B03BA"/>
    <w:rsid w:val="00BD29B5"/>
    <w:rsid w:val="00D110F1"/>
    <w:rsid w:val="00F423CF"/>
    <w:rsid w:val="00F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3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03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2020-03-23T19:16:00Z</dcterms:created>
  <dcterms:modified xsi:type="dcterms:W3CDTF">2020-03-23T19:16:00Z</dcterms:modified>
</cp:coreProperties>
</file>